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9B0" w:rsidRDefault="005E655C">
      <w:pPr>
        <w:ind w:left="-13" w:firstLine="708"/>
      </w:pPr>
      <w:bookmarkStart w:id="0" w:name="_GoBack"/>
      <w:bookmarkEnd w:id="0"/>
      <w:r>
        <w:t>Na temelju članka 48. stavka 1. Zakona o komunalnom gospod</w:t>
      </w:r>
      <w:r w:rsidR="00E33F66">
        <w:t>arstvu (NN RH 68/18) i članka . Statuta Općine Podturen (Sl. gl. Međimurske županije 05/13, 4/18</w:t>
      </w:r>
      <w:r>
        <w:t xml:space="preserve">, </w:t>
      </w:r>
      <w:r w:rsidR="00203748">
        <w:t xml:space="preserve">15/18), Općinsko vijeće općine Podturen je na svojoj   </w:t>
      </w:r>
      <w:r w:rsidR="007D0DE5">
        <w:t>14.</w:t>
      </w:r>
      <w:r>
        <w:t>sjedn</w:t>
      </w:r>
      <w:r w:rsidR="00203748">
        <w:t xml:space="preserve">ici, održanoj </w:t>
      </w:r>
      <w:r w:rsidR="00942001">
        <w:t>28.3.</w:t>
      </w:r>
      <w:r w:rsidR="00203748">
        <w:t xml:space="preserve"> 2019</w:t>
      </w:r>
      <w:r>
        <w:t xml:space="preserve">., donijelo sljedeću  </w:t>
      </w:r>
    </w:p>
    <w:p w:rsidR="007469B0" w:rsidRDefault="005E655C">
      <w:pPr>
        <w:spacing w:after="36" w:line="259" w:lineRule="auto"/>
        <w:ind w:left="59" w:firstLine="0"/>
        <w:jc w:val="center"/>
      </w:pPr>
      <w:r>
        <w:rPr>
          <w:b/>
        </w:rPr>
        <w:t xml:space="preserve"> </w:t>
      </w:r>
    </w:p>
    <w:p w:rsidR="007469B0" w:rsidRDefault="005E655C">
      <w:pPr>
        <w:spacing w:after="0" w:line="259" w:lineRule="auto"/>
        <w:ind w:left="0" w:right="1" w:firstLine="0"/>
        <w:jc w:val="center"/>
      </w:pPr>
      <w:r>
        <w:rPr>
          <w:b/>
          <w:sz w:val="28"/>
        </w:rPr>
        <w:t xml:space="preserve">O D L U K U </w:t>
      </w:r>
    </w:p>
    <w:p w:rsidR="007469B0" w:rsidRDefault="005E655C">
      <w:pPr>
        <w:ind w:left="10"/>
        <w:jc w:val="center"/>
      </w:pPr>
      <w:r>
        <w:rPr>
          <w:b/>
        </w:rPr>
        <w:t xml:space="preserve">o obavljanju komunalnih djelatnosti temeljem ugovora o povjeravanju obavljanja komunalnih djelatnosti </w:t>
      </w:r>
    </w:p>
    <w:p w:rsidR="007469B0" w:rsidRDefault="005E655C">
      <w:pPr>
        <w:spacing w:after="0" w:line="259" w:lineRule="auto"/>
        <w:ind w:left="59" w:firstLine="0"/>
        <w:jc w:val="center"/>
      </w:pPr>
      <w:r>
        <w:rPr>
          <w:b/>
        </w:rPr>
        <w:t xml:space="preserve"> </w:t>
      </w:r>
    </w:p>
    <w:p w:rsidR="007469B0" w:rsidRDefault="005E655C">
      <w:pPr>
        <w:ind w:left="10" w:right="4"/>
        <w:jc w:val="center"/>
      </w:pPr>
      <w:r>
        <w:rPr>
          <w:b/>
        </w:rPr>
        <w:t xml:space="preserve">Članak 1. </w:t>
      </w:r>
    </w:p>
    <w:p w:rsidR="007469B0" w:rsidRDefault="005E655C">
      <w:pPr>
        <w:spacing w:after="0" w:line="259" w:lineRule="auto"/>
        <w:ind w:left="58" w:firstLine="0"/>
        <w:jc w:val="center"/>
      </w:pPr>
      <w:r>
        <w:rPr>
          <w:b/>
        </w:rPr>
        <w:t xml:space="preserve"> </w:t>
      </w:r>
    </w:p>
    <w:p w:rsidR="007469B0" w:rsidRDefault="005E655C">
      <w:pPr>
        <w:ind w:left="-13" w:firstLine="708"/>
      </w:pPr>
      <w:r>
        <w:t>Ovom Odlukom određuju se komunalne djelatnosti koje se financiraju isklj</w:t>
      </w:r>
      <w:r w:rsidR="00203748">
        <w:t>učivo iz proračuna općine Podturen</w:t>
      </w:r>
      <w:r>
        <w:t>, a k</w:t>
      </w:r>
      <w:r w:rsidR="00203748">
        <w:t>oje se na području općine Podturen</w:t>
      </w:r>
      <w:r>
        <w:t xml:space="preserve"> obavljaju temeljem ugovora o povjeravanju obavljanja komunalnih djelatnosti.  </w:t>
      </w:r>
    </w:p>
    <w:p w:rsidR="007469B0" w:rsidRDefault="005E655C">
      <w:pPr>
        <w:spacing w:after="0" w:line="259" w:lineRule="auto"/>
        <w:ind w:left="1" w:firstLine="0"/>
        <w:jc w:val="left"/>
      </w:pPr>
      <w:r>
        <w:rPr>
          <w:b/>
        </w:rPr>
        <w:t xml:space="preserve"> </w:t>
      </w:r>
    </w:p>
    <w:p w:rsidR="007469B0" w:rsidRDefault="005E655C" w:rsidP="00942001">
      <w:pPr>
        <w:ind w:left="10" w:right="4"/>
        <w:jc w:val="center"/>
      </w:pPr>
      <w:r>
        <w:rPr>
          <w:b/>
        </w:rPr>
        <w:t xml:space="preserve">Članak 2. </w:t>
      </w:r>
    </w:p>
    <w:p w:rsidR="007469B0" w:rsidRDefault="005E655C">
      <w:pPr>
        <w:ind w:left="-13" w:firstLine="708"/>
      </w:pPr>
      <w:r>
        <w:t xml:space="preserve">Temeljem pisanog ugovora o povjeravanju obavljanja komunalnih djelatnosti pravnim ili fizičkim osobama, obavljaju se sljedeće komunalne djelatnosti: </w:t>
      </w:r>
    </w:p>
    <w:p w:rsidR="007469B0" w:rsidRDefault="00203748">
      <w:pPr>
        <w:numPr>
          <w:ilvl w:val="0"/>
          <w:numId w:val="1"/>
        </w:numPr>
        <w:ind w:hanging="360"/>
      </w:pPr>
      <w:r>
        <w:t xml:space="preserve">održavanje nerazvrstanih cesta </w:t>
      </w:r>
      <w:r w:rsidR="005E655C">
        <w:t xml:space="preserve"> </w:t>
      </w:r>
    </w:p>
    <w:p w:rsidR="007469B0" w:rsidRDefault="005E655C">
      <w:pPr>
        <w:numPr>
          <w:ilvl w:val="0"/>
          <w:numId w:val="1"/>
        </w:numPr>
        <w:ind w:hanging="360"/>
      </w:pPr>
      <w:r>
        <w:t>održavanje javne ra</w:t>
      </w:r>
      <w:r w:rsidR="00203748">
        <w:t>svjete,</w:t>
      </w:r>
      <w:r>
        <w:t xml:space="preserve">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deratizacija,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dezinsekcija,  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zbrinjavanje životinja,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iluminacija i dekoracija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održavanje javnih površina na kojima nije dopušten promet motornim vozilima  </w:t>
      </w:r>
    </w:p>
    <w:p w:rsidR="007469B0" w:rsidRDefault="005E655C">
      <w:pPr>
        <w:numPr>
          <w:ilvl w:val="0"/>
          <w:numId w:val="1"/>
        </w:numPr>
        <w:ind w:hanging="360"/>
      </w:pPr>
      <w:r>
        <w:t xml:space="preserve">održavanje građevina, uređaja i predmeta javne namjene </w:t>
      </w:r>
    </w:p>
    <w:p w:rsidR="00B82074" w:rsidRDefault="00B82074">
      <w:pPr>
        <w:numPr>
          <w:ilvl w:val="0"/>
          <w:numId w:val="1"/>
        </w:numPr>
        <w:ind w:hanging="360"/>
      </w:pPr>
      <w:r>
        <w:t>održavanje građevina javne odvodnje oborinskih voda</w:t>
      </w:r>
    </w:p>
    <w:p w:rsidR="00C6429F" w:rsidRDefault="00C6429F" w:rsidP="00C6429F">
      <w:pPr>
        <w:ind w:left="711" w:firstLine="0"/>
      </w:pPr>
      <w:r>
        <w:t>10. Usluge ukopa</w:t>
      </w:r>
    </w:p>
    <w:p w:rsidR="00C6429F" w:rsidRDefault="00C6429F" w:rsidP="00C6429F">
      <w:r>
        <w:t xml:space="preserve">            11.Održavanje čistoće javnih površina</w:t>
      </w:r>
    </w:p>
    <w:p w:rsidR="00C6429F" w:rsidRDefault="00C6429F" w:rsidP="00C6429F">
      <w:r>
        <w:t xml:space="preserve">            12.Održavanje javnih zelenih površina</w:t>
      </w:r>
    </w:p>
    <w:p w:rsidR="00C6429F" w:rsidRDefault="00C6429F" w:rsidP="00C6429F">
      <w:r>
        <w:t xml:space="preserve">            13.Održavanje skela</w:t>
      </w:r>
    </w:p>
    <w:p w:rsidR="00C6429F" w:rsidRDefault="00C6429F" w:rsidP="00C6429F">
      <w:r>
        <w:t xml:space="preserve">            14.Zimska služba (čišćenje snijega na nerazvrstanim cestama)</w:t>
      </w:r>
    </w:p>
    <w:p w:rsidR="00874F4E" w:rsidRDefault="00874F4E" w:rsidP="00C6429F">
      <w:r>
        <w:t xml:space="preserve">            15. Održavanje groblja i krematorija unutar groblja</w:t>
      </w:r>
    </w:p>
    <w:p w:rsidR="007469B0" w:rsidRDefault="005E655C">
      <w:pPr>
        <w:spacing w:after="0" w:line="259" w:lineRule="auto"/>
        <w:ind w:left="1070" w:firstLine="0"/>
        <w:jc w:val="left"/>
      </w:pPr>
      <w:r>
        <w:t xml:space="preserve"> </w:t>
      </w:r>
    </w:p>
    <w:p w:rsidR="007469B0" w:rsidRDefault="005E655C">
      <w:pPr>
        <w:ind w:left="10" w:right="7"/>
        <w:jc w:val="center"/>
      </w:pPr>
      <w:r>
        <w:rPr>
          <w:b/>
        </w:rPr>
        <w:t xml:space="preserve">Članak 3. </w:t>
      </w:r>
    </w:p>
    <w:p w:rsidR="007469B0" w:rsidRDefault="005E655C">
      <w:pPr>
        <w:spacing w:after="0" w:line="259" w:lineRule="auto"/>
        <w:ind w:left="56" w:firstLine="0"/>
        <w:jc w:val="center"/>
      </w:pPr>
      <w:r>
        <w:rPr>
          <w:b/>
        </w:rPr>
        <w:t xml:space="preserve"> </w:t>
      </w:r>
    </w:p>
    <w:p w:rsidR="007469B0" w:rsidRDefault="005E655C">
      <w:pPr>
        <w:ind w:left="-13" w:firstLine="708"/>
      </w:pPr>
      <w:r>
        <w:t xml:space="preserve">Pod održavanjem nerazvrstanih cesta, podrazumijeva se skup mjera i radnji koje se obavljaju tijekom cijele godine na nerazvrstanim cestama, uključujući i svu opremu, uređaje i instalacije, sa svrhom održavanja prohodnosti i tehničke ispravnosti cesta i prometne sigurnosti na njima (redovito održavanje), kao i mjestimičnog poboljšanja elemenata ceste, osiguravanja sigurnosti i trajnosti ceste i cestovnih objekata i povećanja sigurnosti prometa (izvanredno održavanje), a u skladu s propisima kojima je uređeno održavanje cesta. </w:t>
      </w:r>
    </w:p>
    <w:p w:rsidR="007469B0" w:rsidRDefault="005E655C">
      <w:pPr>
        <w:ind w:left="-13" w:firstLine="708"/>
      </w:pPr>
      <w:r>
        <w:t xml:space="preserve">Održavanje javne rasvjete je upravljanje i održavanje instalacija javne rasvjete, uključujući podmirivanje troškova električne energije, za rasvjetljavanje površina javne namjene. </w:t>
      </w:r>
    </w:p>
    <w:p w:rsidR="007469B0" w:rsidRDefault="005E655C">
      <w:pPr>
        <w:ind w:left="-13" w:firstLine="708"/>
      </w:pPr>
      <w:r>
        <w:t>Deratizacija je skup mjera i postupaka koji se provode u svrhu smanjenja populacije štetnih glodavaca:</w:t>
      </w:r>
      <w:hyperlink r:id="rId5">
        <w:r>
          <w:t xml:space="preserve"> štakora,</w:t>
        </w:r>
      </w:hyperlink>
      <w:hyperlink r:id="rId6">
        <w:r>
          <w:t xml:space="preserve"> miševa</w:t>
        </w:r>
      </w:hyperlink>
      <w:hyperlink r:id="rId7">
        <w:r>
          <w:t xml:space="preserve"> </w:t>
        </w:r>
      </w:hyperlink>
      <w:r>
        <w:t xml:space="preserve">i </w:t>
      </w:r>
      <w:proofErr w:type="spellStart"/>
      <w:r>
        <w:t>mišolikih</w:t>
      </w:r>
      <w:proofErr w:type="spellEnd"/>
      <w:r w:rsidR="007D0DE5">
        <w:fldChar w:fldCharType="begin"/>
      </w:r>
      <w:r w:rsidR="007D0DE5">
        <w:instrText xml:space="preserve"> HYPERLINK "http://hr.wikipedia.org/wiki/Glodavci" \h </w:instrText>
      </w:r>
      <w:r w:rsidR="007D0DE5">
        <w:fldChar w:fldCharType="separate"/>
      </w:r>
      <w:r>
        <w:t xml:space="preserve"> glodavaca</w:t>
      </w:r>
      <w:r w:rsidR="007D0DE5">
        <w:fldChar w:fldCharType="end"/>
      </w:r>
      <w:hyperlink r:id="rId8">
        <w:r>
          <w:t>.</w:t>
        </w:r>
      </w:hyperlink>
      <w:r>
        <w:t xml:space="preserve"> </w:t>
      </w:r>
    </w:p>
    <w:p w:rsidR="007469B0" w:rsidRDefault="00203748">
      <w:pPr>
        <w:ind w:left="-3"/>
      </w:pPr>
      <w:r>
        <w:rPr>
          <w:i/>
        </w:rPr>
        <w:t xml:space="preserve">           </w:t>
      </w:r>
      <w:r w:rsidR="005E655C">
        <w:rPr>
          <w:i/>
        </w:rPr>
        <w:t xml:space="preserve"> </w:t>
      </w:r>
      <w:r w:rsidR="005E655C">
        <w:t>Dezinsekcija je pojam koji označava skup mjera i postupaka kojima uništavamo te kontroliramo populaciju štetnih insekata.</w:t>
      </w:r>
      <w:r w:rsidR="005E655C">
        <w:rPr>
          <w:i/>
        </w:rPr>
        <w:t xml:space="preserve">  </w:t>
      </w:r>
    </w:p>
    <w:p w:rsidR="007469B0" w:rsidRDefault="005E655C">
      <w:pPr>
        <w:ind w:left="-3"/>
      </w:pPr>
      <w:r>
        <w:t xml:space="preserve"> </w:t>
      </w:r>
      <w:r w:rsidR="00203748">
        <w:t xml:space="preserve">          </w:t>
      </w:r>
      <w:r>
        <w:t xml:space="preserve">Zbrinjavanje životinja je postupanje s napuštenim i izgubljenim životinjama na području Grada Čakovca.   </w:t>
      </w:r>
    </w:p>
    <w:p w:rsidR="007469B0" w:rsidRDefault="00203748">
      <w:pPr>
        <w:ind w:left="-3"/>
      </w:pPr>
      <w:r>
        <w:t xml:space="preserve">          </w:t>
      </w:r>
      <w:r w:rsidR="005E655C">
        <w:t xml:space="preserve"> Iluminacija i dekoracija je postavljanje i održavanje prigodnog ukrašavanja Grada Čakovca za državne, božićno-novogodišnje blagdane i druge manifestacije u organizaciji ili pod pokroviteljstvom Grada Čakovca. </w:t>
      </w:r>
    </w:p>
    <w:p w:rsidR="007469B0" w:rsidRDefault="005E655C">
      <w:pPr>
        <w:ind w:left="-3"/>
      </w:pPr>
      <w:r>
        <w:t xml:space="preserve"> </w:t>
      </w:r>
      <w:r w:rsidR="00203748">
        <w:t xml:space="preserve">          </w:t>
      </w:r>
      <w:r>
        <w:t xml:space="preserve">Pod održavanjem javnih površina na kojima nije dopušten promet motornih vozila podrazumijeva se održavanje i popravci tih površina kojima se osigurava njihova funkcionalna ispravnost. </w:t>
      </w:r>
    </w:p>
    <w:p w:rsidR="007469B0" w:rsidRDefault="00203748">
      <w:pPr>
        <w:ind w:left="-3"/>
      </w:pPr>
      <w:r>
        <w:lastRenderedPageBreak/>
        <w:t xml:space="preserve">         </w:t>
      </w:r>
      <w:r w:rsidR="005E655C">
        <w:t xml:space="preserve"> Pod održavanjem građevina i uređaja javne namjene podrazumijeva se održavanje, popravci i čišćenje tih građevina, uređaja i predmeta.  </w:t>
      </w:r>
    </w:p>
    <w:p w:rsidR="004E646A" w:rsidRDefault="004E646A">
      <w:pPr>
        <w:ind w:left="-3"/>
      </w:pPr>
      <w:r>
        <w:t xml:space="preserve">           </w:t>
      </w:r>
      <w:r w:rsidR="002A561D">
        <w:t>Pod o</w:t>
      </w:r>
      <w:r>
        <w:t>državanje</w:t>
      </w:r>
      <w:r w:rsidR="002A561D">
        <w:t xml:space="preserve">m </w:t>
      </w:r>
      <w:r>
        <w:t>građevina javne odvodnje oborinskih voda</w:t>
      </w:r>
      <w:r w:rsidR="002A561D">
        <w:t xml:space="preserve"> podrazumijeva se upravljanje i</w:t>
      </w:r>
      <w:r w:rsidR="0004780A">
        <w:t xml:space="preserve"> održavanje građevina koje služe prihvatu, odvodnji i ispuštanju oborinskih voda iz građevina i površina javne namjene u građevinskom području, uključujući i građevine koje služe zajedničkom prihvatu, odvodnji i ispuštanju oborinskih i drugih otpadnih voda, osim građevina u vlasništvu javnih isporučitelja vodnih usluga koje prema posebnim propisima o vodama, služe zajedničkom prihvatu, odvodnji i ispuštanju oborinskih i drugih otpadnih voda.</w:t>
      </w:r>
    </w:p>
    <w:p w:rsidR="004E646A" w:rsidRDefault="004E646A">
      <w:pPr>
        <w:ind w:left="-3"/>
      </w:pPr>
      <w:r>
        <w:t xml:space="preserve">            Pod uslugom ukopa  podrazumijeva se ispraćaj i ukop unutar groblja u skladu s posebnim propisima.</w:t>
      </w:r>
    </w:p>
    <w:p w:rsidR="004E646A" w:rsidRDefault="004E646A">
      <w:pPr>
        <w:ind w:left="-3"/>
      </w:pPr>
      <w:r>
        <w:t xml:space="preserve">            Pod održavanjem javnih zelenih površina podrazumijeva se košnja, obrezivanje i skupljanje biološkog otpada s javnih zelenih površina, obnova, održavanje i njega drveća, ukrasnog grmlja i drugog bilja, popločenih i n</w:t>
      </w:r>
      <w:r w:rsidR="002A561D">
        <w:t>a</w:t>
      </w:r>
      <w:r>
        <w:t>sipanih povr</w:t>
      </w:r>
      <w:r w:rsidR="002A561D">
        <w:t xml:space="preserve">šina u parkovima, opreme na dječjem igralištu, </w:t>
      </w:r>
      <w:proofErr w:type="spellStart"/>
      <w:r w:rsidR="002A561D">
        <w:t>fitosanitarn</w:t>
      </w:r>
      <w:r>
        <w:t>a</w:t>
      </w:r>
      <w:proofErr w:type="spellEnd"/>
      <w:r>
        <w:t xml:space="preserve"> zaštita bilja i biljnog materijala potrebnog za održavanje i drugi poslovi potrebni za održavanje tih površina.</w:t>
      </w:r>
    </w:p>
    <w:p w:rsidR="002A561D" w:rsidRDefault="002A561D">
      <w:pPr>
        <w:ind w:left="-3"/>
      </w:pPr>
      <w:r>
        <w:t xml:space="preserve">             Pod održavanjem čistoće javnih površina podrazumijeva se čišćenje površina javne namjene, osim javnih cesta, koje obuhvaća ručno i strojno čišćenje javnih površina od otpada, snijega i leda, kao i postavljanje i čišćenje košarica za </w:t>
      </w:r>
      <w:proofErr w:type="spellStart"/>
      <w:r>
        <w:t>otpadke</w:t>
      </w:r>
      <w:proofErr w:type="spellEnd"/>
      <w:r>
        <w:t xml:space="preserve"> i uklanjanje otpada koje je nepoznata osoba odbacila na javnu površinu ili zemljište u vlasništvu Općine.</w:t>
      </w:r>
    </w:p>
    <w:p w:rsidR="002A561D" w:rsidRDefault="002A561D">
      <w:pPr>
        <w:ind w:left="-3"/>
      </w:pPr>
      <w:r>
        <w:t xml:space="preserve">              Pod održavanjem skela podrazumijevaju se svi poslovi  vezani za popravka i održavanja skela u funkciji.</w:t>
      </w:r>
    </w:p>
    <w:p w:rsidR="002A561D" w:rsidRDefault="002A561D">
      <w:pPr>
        <w:ind w:left="-3"/>
      </w:pPr>
      <w:r>
        <w:t xml:space="preserve">               Pod zimskom službom podrazumijeva se komunalna djelatnost čišćenja snijega na nerazvrstanim cestama.</w:t>
      </w:r>
    </w:p>
    <w:p w:rsidR="00874F4E" w:rsidRDefault="00874F4E">
      <w:pPr>
        <w:ind w:left="-3"/>
      </w:pPr>
      <w:r>
        <w:t xml:space="preserve">               Pod održavanjem groblja  i krematorija unutar groblja podrazumijeva se </w:t>
      </w:r>
      <w:proofErr w:type="spellStart"/>
      <w:r>
        <w:t>se</w:t>
      </w:r>
      <w:proofErr w:type="spellEnd"/>
      <w:r>
        <w:t xml:space="preserve"> održavanje, popravci i čišćenje tih građevina, uređaja i predmeta.</w:t>
      </w:r>
    </w:p>
    <w:p w:rsidR="007469B0" w:rsidRDefault="005E655C" w:rsidP="0004780A">
      <w:pPr>
        <w:spacing w:after="0" w:line="259" w:lineRule="auto"/>
        <w:ind w:left="1" w:firstLine="0"/>
        <w:jc w:val="left"/>
      </w:pPr>
      <w: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469B0" w:rsidRDefault="005E655C">
      <w:pPr>
        <w:ind w:left="10" w:right="3"/>
        <w:jc w:val="center"/>
      </w:pPr>
      <w:r>
        <w:rPr>
          <w:b/>
        </w:rPr>
        <w:t xml:space="preserve">Članak 4. </w:t>
      </w:r>
    </w:p>
    <w:p w:rsidR="007469B0" w:rsidRDefault="005E655C">
      <w:pPr>
        <w:spacing w:after="0" w:line="259" w:lineRule="auto"/>
        <w:ind w:left="59" w:firstLine="0"/>
        <w:jc w:val="center"/>
      </w:pPr>
      <w:r>
        <w:rPr>
          <w:b/>
        </w:rPr>
        <w:t xml:space="preserve"> </w:t>
      </w:r>
    </w:p>
    <w:p w:rsidR="007469B0" w:rsidRDefault="005E655C">
      <w:pPr>
        <w:ind w:left="719"/>
      </w:pPr>
      <w:r>
        <w:t>Ugovor o povjeravanju obavljanja komunalnih djelatnosti sk</w:t>
      </w:r>
      <w:r w:rsidR="00745274">
        <w:t xml:space="preserve">lapa </w:t>
      </w:r>
      <w:r>
        <w:t xml:space="preserve">načelnik. Ugovor iz stavka 1. ovog članka  sadrži: </w:t>
      </w:r>
    </w:p>
    <w:p w:rsidR="007469B0" w:rsidRDefault="005E655C">
      <w:pPr>
        <w:numPr>
          <w:ilvl w:val="0"/>
          <w:numId w:val="2"/>
        </w:numPr>
        <w:ind w:hanging="360"/>
      </w:pPr>
      <w:r>
        <w:t xml:space="preserve">komunalne djelatnosti za koje se sklapa ugovor, </w:t>
      </w:r>
    </w:p>
    <w:p w:rsidR="007469B0" w:rsidRDefault="005E655C">
      <w:pPr>
        <w:numPr>
          <w:ilvl w:val="0"/>
          <w:numId w:val="2"/>
        </w:numPr>
        <w:ind w:hanging="360"/>
      </w:pPr>
      <w:r>
        <w:t xml:space="preserve">vrijeme na koje se sklapa ugovor, </w:t>
      </w:r>
    </w:p>
    <w:p w:rsidR="007469B0" w:rsidRDefault="005E655C">
      <w:pPr>
        <w:numPr>
          <w:ilvl w:val="0"/>
          <w:numId w:val="2"/>
        </w:numPr>
        <w:ind w:hanging="360"/>
      </w:pPr>
      <w:r>
        <w:t xml:space="preserve">vrstu i opseg komunalnih usluga, </w:t>
      </w:r>
    </w:p>
    <w:p w:rsidR="007469B0" w:rsidRDefault="005E655C">
      <w:pPr>
        <w:numPr>
          <w:ilvl w:val="0"/>
          <w:numId w:val="2"/>
        </w:numPr>
        <w:ind w:hanging="360"/>
      </w:pPr>
      <w:r>
        <w:t xml:space="preserve">način određivanja cijene komunalnih usluga te način i rok plaćanja izvršenih usluga, </w:t>
      </w:r>
    </w:p>
    <w:p w:rsidR="007469B0" w:rsidRDefault="005E655C">
      <w:pPr>
        <w:numPr>
          <w:ilvl w:val="0"/>
          <w:numId w:val="2"/>
        </w:numPr>
        <w:ind w:hanging="360"/>
      </w:pPr>
      <w:r>
        <w:t xml:space="preserve">jamstvo izvršitelja o ispunjenju ugovora. </w:t>
      </w:r>
    </w:p>
    <w:p w:rsidR="007469B0" w:rsidRDefault="005E655C">
      <w:pPr>
        <w:spacing w:after="0" w:line="259" w:lineRule="auto"/>
        <w:ind w:left="2" w:firstLine="0"/>
        <w:jc w:val="left"/>
      </w:pPr>
      <w:r>
        <w:t xml:space="preserve"> </w:t>
      </w:r>
    </w:p>
    <w:p w:rsidR="007469B0" w:rsidRDefault="005E655C">
      <w:pPr>
        <w:ind w:left="10" w:right="4"/>
        <w:jc w:val="center"/>
      </w:pPr>
      <w:r>
        <w:rPr>
          <w:b/>
        </w:rPr>
        <w:t xml:space="preserve">Članak 5. </w:t>
      </w:r>
    </w:p>
    <w:p w:rsidR="007469B0" w:rsidRDefault="005E655C">
      <w:pPr>
        <w:spacing w:after="0" w:line="259" w:lineRule="auto"/>
        <w:ind w:left="58" w:firstLine="0"/>
        <w:jc w:val="center"/>
      </w:pPr>
      <w:r>
        <w:rPr>
          <w:b/>
        </w:rPr>
        <w:t xml:space="preserve"> </w:t>
      </w:r>
    </w:p>
    <w:p w:rsidR="007469B0" w:rsidRDefault="005E655C" w:rsidP="003C0FA8">
      <w:pPr>
        <w:ind w:left="-3"/>
      </w:pPr>
      <w:r>
        <w:t xml:space="preserve"> Postupci odabira osoba s kojima se sklapa ugovor o povjeravanju obavljanja komunalne djelatnosti te sklapanje, provedba i izmjena tog ugovora provode se prema propisima o javnoj nabavi.  </w:t>
      </w:r>
    </w:p>
    <w:p w:rsidR="007469B0" w:rsidRDefault="005E655C">
      <w:pPr>
        <w:spacing w:after="0" w:line="259" w:lineRule="auto"/>
        <w:ind w:left="1" w:firstLine="0"/>
        <w:jc w:val="left"/>
      </w:pPr>
      <w:r>
        <w:t xml:space="preserve"> </w:t>
      </w:r>
    </w:p>
    <w:p w:rsidR="007469B0" w:rsidRDefault="005E655C">
      <w:pPr>
        <w:spacing w:after="0" w:line="259" w:lineRule="auto"/>
        <w:ind w:left="-4"/>
        <w:jc w:val="left"/>
      </w:pPr>
      <w:r>
        <w:rPr>
          <w:b/>
        </w:rPr>
        <w:t xml:space="preserve">PRIJELAZNE I ZAVRŠNE ODREDBE </w:t>
      </w:r>
    </w:p>
    <w:p w:rsidR="007469B0" w:rsidRDefault="00C6429F">
      <w:pPr>
        <w:ind w:left="10" w:right="5"/>
        <w:jc w:val="center"/>
      </w:pPr>
      <w:r>
        <w:rPr>
          <w:b/>
        </w:rPr>
        <w:t>Članak 6</w:t>
      </w:r>
      <w:r w:rsidR="005E655C">
        <w:rPr>
          <w:b/>
        </w:rPr>
        <w:t xml:space="preserve">. </w:t>
      </w:r>
    </w:p>
    <w:p w:rsidR="007469B0" w:rsidRDefault="005E655C">
      <w:pPr>
        <w:spacing w:after="0" w:line="259" w:lineRule="auto"/>
        <w:ind w:left="57" w:firstLine="0"/>
        <w:jc w:val="center"/>
      </w:pPr>
      <w:r>
        <w:rPr>
          <w:b/>
        </w:rPr>
        <w:t xml:space="preserve"> </w:t>
      </w:r>
    </w:p>
    <w:p w:rsidR="007469B0" w:rsidRDefault="005E655C">
      <w:pPr>
        <w:ind w:left="-13" w:firstLine="708"/>
      </w:pPr>
      <w:r>
        <w:t xml:space="preserve">Ova Odluka stupa na snagu osmog dana od dana objave u Službenom glasniku </w:t>
      </w:r>
      <w:r w:rsidR="00203748">
        <w:t>Međimurske županije.</w:t>
      </w:r>
      <w:r>
        <w:t xml:space="preserve">  </w:t>
      </w:r>
    </w:p>
    <w:p w:rsidR="007469B0" w:rsidRDefault="005E655C">
      <w:pPr>
        <w:spacing w:after="0" w:line="259" w:lineRule="auto"/>
        <w:ind w:left="708" w:firstLine="0"/>
        <w:jc w:val="left"/>
      </w:pPr>
      <w:r>
        <w:t xml:space="preserve"> </w:t>
      </w:r>
    </w:p>
    <w:p w:rsidR="007469B0" w:rsidRDefault="00B82074">
      <w:pPr>
        <w:ind w:left="-3"/>
      </w:pPr>
      <w:r>
        <w:t xml:space="preserve">KLASA: </w:t>
      </w:r>
    </w:p>
    <w:p w:rsidR="007469B0" w:rsidRDefault="005E655C">
      <w:pPr>
        <w:ind w:left="-3"/>
      </w:pPr>
      <w:r>
        <w:t xml:space="preserve">URBROJ: </w:t>
      </w:r>
    </w:p>
    <w:p w:rsidR="007469B0" w:rsidRDefault="005E655C">
      <w:pPr>
        <w:spacing w:after="0" w:line="259" w:lineRule="auto"/>
        <w:ind w:left="0" w:firstLine="0"/>
        <w:jc w:val="left"/>
      </w:pPr>
      <w:r>
        <w:t xml:space="preserve"> </w:t>
      </w:r>
    </w:p>
    <w:p w:rsidR="007469B0" w:rsidRDefault="005E655C">
      <w:pPr>
        <w:spacing w:after="0" w:line="259" w:lineRule="auto"/>
        <w:ind w:left="-4"/>
        <w:jc w:val="left"/>
        <w:rPr>
          <w:b/>
        </w:rPr>
      </w:pPr>
      <w:r>
        <w:rPr>
          <w:b/>
        </w:rPr>
        <w:t xml:space="preserve">                                                     </w:t>
      </w:r>
      <w:r w:rsidR="00B82074">
        <w:rPr>
          <w:b/>
        </w:rPr>
        <w:t xml:space="preserve">                     PREDSJEDNICA  OPĆINSKOG </w:t>
      </w:r>
      <w:r>
        <w:rPr>
          <w:b/>
        </w:rPr>
        <w:t xml:space="preserve"> VIJEĆA </w:t>
      </w:r>
    </w:p>
    <w:p w:rsidR="007469B0" w:rsidRDefault="00942001" w:rsidP="00942001">
      <w:pPr>
        <w:spacing w:after="0" w:line="259" w:lineRule="auto"/>
        <w:ind w:left="-4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MIRJANA MURK</w:t>
      </w:r>
    </w:p>
    <w:sectPr w:rsidR="007469B0">
      <w:pgSz w:w="11906" w:h="16838"/>
      <w:pgMar w:top="898" w:right="1415" w:bottom="708" w:left="14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A4381"/>
    <w:multiLevelType w:val="hybridMultilevel"/>
    <w:tmpl w:val="D7465B76"/>
    <w:lvl w:ilvl="0" w:tplc="2C66AA46">
      <w:start w:val="1"/>
      <w:numFmt w:val="decimal"/>
      <w:lvlText w:val="%1.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C3A18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E41942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5A407E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6D0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BAB4E6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527F4C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6ADBD2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C0E92A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CF7F9C"/>
    <w:multiLevelType w:val="hybridMultilevel"/>
    <w:tmpl w:val="ACCA4252"/>
    <w:lvl w:ilvl="0" w:tplc="9078F846">
      <w:start w:val="1"/>
      <w:numFmt w:val="decimal"/>
      <w:lvlText w:val="%1.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1E24B6">
      <w:start w:val="1"/>
      <w:numFmt w:val="lowerLetter"/>
      <w:lvlText w:val="%2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A184C">
      <w:start w:val="1"/>
      <w:numFmt w:val="lowerRoman"/>
      <w:lvlText w:val="%3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ED7E8">
      <w:start w:val="1"/>
      <w:numFmt w:val="decimal"/>
      <w:lvlText w:val="%4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9C357E">
      <w:start w:val="1"/>
      <w:numFmt w:val="lowerLetter"/>
      <w:lvlText w:val="%5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ED35C">
      <w:start w:val="1"/>
      <w:numFmt w:val="lowerRoman"/>
      <w:lvlText w:val="%6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8A0530">
      <w:start w:val="1"/>
      <w:numFmt w:val="decimal"/>
      <w:lvlText w:val="%7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04F8BE">
      <w:start w:val="1"/>
      <w:numFmt w:val="lowerLetter"/>
      <w:lvlText w:val="%8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941A4E">
      <w:start w:val="1"/>
      <w:numFmt w:val="lowerRoman"/>
      <w:lvlText w:val="%9"/>
      <w:lvlJc w:val="left"/>
      <w:pPr>
        <w:ind w:left="6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B0"/>
    <w:rsid w:val="0004780A"/>
    <w:rsid w:val="00203748"/>
    <w:rsid w:val="002A561D"/>
    <w:rsid w:val="003C0FA8"/>
    <w:rsid w:val="004E646A"/>
    <w:rsid w:val="005E655C"/>
    <w:rsid w:val="006D0D40"/>
    <w:rsid w:val="00745274"/>
    <w:rsid w:val="007469B0"/>
    <w:rsid w:val="007D0DE5"/>
    <w:rsid w:val="00874F4E"/>
    <w:rsid w:val="008D0255"/>
    <w:rsid w:val="00942001"/>
    <w:rsid w:val="009A43C6"/>
    <w:rsid w:val="00AA1C2E"/>
    <w:rsid w:val="00B82074"/>
    <w:rsid w:val="00BA6589"/>
    <w:rsid w:val="00C6429F"/>
    <w:rsid w:val="00E3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D399F-B649-4A84-9C35-FC7F8FDC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2" w:hanging="10"/>
      <w:jc w:val="both"/>
    </w:pPr>
    <w:rPr>
      <w:rFonts w:ascii="Arial" w:eastAsia="Arial" w:hAnsi="Arial" w:cs="Arial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r.wikipedia.org/wiki/Glodavc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r.wikipedia.org/wiki/Mi%C5%A1ev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r.wikipedia.org/wiki/Mi%C5%A1evi" TargetMode="External"/><Relationship Id="rId5" Type="http://schemas.openxmlformats.org/officeDocument/2006/relationships/hyperlink" Target="http://hr.wikipedia.org/wiki/%C5%A0takor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Kemeter</dc:creator>
  <cp:keywords/>
  <cp:lastModifiedBy>Općina Podturen</cp:lastModifiedBy>
  <cp:revision>2</cp:revision>
  <cp:lastPrinted>2019-05-07T09:07:00Z</cp:lastPrinted>
  <dcterms:created xsi:type="dcterms:W3CDTF">2024-07-18T07:29:00Z</dcterms:created>
  <dcterms:modified xsi:type="dcterms:W3CDTF">2024-07-18T07:29:00Z</dcterms:modified>
</cp:coreProperties>
</file>